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6BCE14D1" w14:textId="77777777" w:rsidTr="00775AD1">
        <w:tc>
          <w:tcPr>
            <w:tcW w:w="2847" w:type="dxa"/>
            <w:shd w:val="clear" w:color="auto" w:fill="auto"/>
            <w:vAlign w:val="center"/>
          </w:tcPr>
          <w:p w14:paraId="6174EA3D" w14:textId="3585B364"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63238">
              <w:rPr>
                <w:rFonts w:ascii="Times New Roman" w:eastAsia="Times New Roman" w:hAnsi="Times New Roman"/>
                <w:snapToGrid w:val="0"/>
                <w:sz w:val="24"/>
                <w:szCs w:val="24"/>
                <w:lang w:eastAsia="ru-RU"/>
              </w:rPr>
              <w:t>81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5DA19177"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B63238">
              <w:rPr>
                <w:rFonts w:ascii="Times New Roman" w:eastAsia="Times New Roman" w:hAnsi="Times New Roman"/>
                <w:snapToGrid w:val="0"/>
                <w:sz w:val="24"/>
                <w:szCs w:val="24"/>
                <w:lang w:eastAsia="ru-RU"/>
              </w:rPr>
              <w:t>7</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Холов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1AD3ACF3"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63238" w:rsidRPr="00B63238">
        <w:rPr>
          <w:rFonts w:ascii="Times New Roman" w:eastAsia="Times New Roman" w:hAnsi="Times New Roman"/>
          <w:b/>
          <w:bCs/>
          <w:snapToGrid w:val="0"/>
          <w:sz w:val="24"/>
          <w:szCs w:val="24"/>
          <w:lang w:eastAsia="ru-RU"/>
        </w:rPr>
        <w:t>приобретение</w:t>
      </w:r>
      <w:r w:rsidR="00B63238">
        <w:rPr>
          <w:rFonts w:ascii="Times New Roman" w:eastAsia="Times New Roman" w:hAnsi="Times New Roman"/>
          <w:snapToGrid w:val="0"/>
          <w:sz w:val="24"/>
          <w:szCs w:val="24"/>
          <w:lang w:eastAsia="ru-RU"/>
        </w:rPr>
        <w:t xml:space="preserve"> </w:t>
      </w:r>
      <w:r w:rsidR="00B63238" w:rsidRPr="00B63238">
        <w:rPr>
          <w:rFonts w:ascii="Times New Roman" w:eastAsia="Times New Roman" w:hAnsi="Times New Roman"/>
          <w:b/>
          <w:snapToGrid w:val="0"/>
          <w:sz w:val="24"/>
          <w:szCs w:val="24"/>
          <w:lang w:eastAsia="ru-RU"/>
        </w:rPr>
        <w:t>автозапчастей для экскаватора Хундай</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51F8AA0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63238" w:rsidRPr="00B63238">
        <w:rPr>
          <w:rFonts w:ascii="Times New Roman" w:hAnsi="Times New Roman"/>
          <w:sz w:val="24"/>
          <w:szCs w:val="24"/>
        </w:rPr>
        <w:t>четыре тысячи восемьсот шестьдесят один сомони, 28 дирам</w:t>
      </w:r>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B63238" w:rsidRPr="00B63238">
        <w:rPr>
          <w:rFonts w:ascii="Times New Roman" w:hAnsi="Times New Roman"/>
          <w:b/>
          <w:sz w:val="24"/>
          <w:szCs w:val="24"/>
        </w:rPr>
        <w:t>4 861,28</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7CA6749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083785">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3CBB16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083785">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7BB37C65" w14:textId="1691200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83785">
        <w:rPr>
          <w:rFonts w:ascii="Times New Roman" w:eastAsia="Times New Roman" w:hAnsi="Times New Roman"/>
          <w:b/>
          <w:sz w:val="24"/>
          <w:szCs w:val="24"/>
          <w:lang w:eastAsia="ru-RU"/>
        </w:rPr>
        <w:t>18</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42830006"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85B4E" w:rsidRPr="00885B4E">
        <w:rPr>
          <w:rFonts w:ascii="Times New Roman" w:eastAsia="Times New Roman" w:hAnsi="Times New Roman"/>
          <w:bCs/>
          <w:snapToGrid w:val="0"/>
          <w:lang w:eastAsia="ru-RU"/>
        </w:rPr>
        <w:t>1</w:t>
      </w:r>
      <w:r w:rsidR="00CA182E">
        <w:rPr>
          <w:rFonts w:ascii="Times New Roman" w:eastAsia="Times New Roman" w:hAnsi="Times New Roman"/>
          <w:bCs/>
          <w:snapToGrid w:val="0"/>
          <w:lang w:eastAsia="ru-RU"/>
        </w:rPr>
        <w:t>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7777777"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38646-72DC-4EC0-8AA7-4207BFC8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cp:revision>
  <cp:lastPrinted>2023-03-01T09:45:00Z</cp:lastPrinted>
  <dcterms:created xsi:type="dcterms:W3CDTF">2024-03-01T05:22:00Z</dcterms:created>
  <dcterms:modified xsi:type="dcterms:W3CDTF">2024-03-11T07:16:00Z</dcterms:modified>
</cp:coreProperties>
</file>